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832" w:rsidRDefault="006E0832" w:rsidP="006E0832">
      <w:pPr>
        <w:pStyle w:val="2"/>
      </w:pPr>
      <w:r w:rsidRPr="00266632">
        <w:rPr>
          <w:rFonts w:ascii="Times New Roman" w:hAnsi="Times New Roman" w:cs="Times New Roman"/>
        </w:rPr>
        <w:t>专练</w:t>
      </w:r>
      <w:r w:rsidRPr="00266632">
        <w:rPr>
          <w:rFonts w:ascii="Times New Roman" w:hAnsi="Times New Roman" w:cs="Times New Roman"/>
        </w:rPr>
        <w:t>9</w:t>
      </w:r>
      <w:r>
        <w:rPr>
          <w:rFonts w:ascii="Times New Roman" w:hAnsi="Times New Roman" w:cs="Times New Roman"/>
        </w:rPr>
        <w:t xml:space="preserve">　</w:t>
      </w:r>
      <w:r w:rsidRPr="00266632">
        <w:rPr>
          <w:rFonts w:ascii="Times New Roman" w:hAnsi="Times New Roman" w:cs="Times New Roman"/>
        </w:rPr>
        <w:t>我国的个人收入</w:t>
      </w:r>
      <w:r w:rsidRPr="00266632">
        <w:rPr>
          <w:rFonts w:ascii="Times New Roman" w:hAnsi="Times New Roman" w:cs="Times New Roman" w:hint="eastAsia"/>
        </w:rPr>
        <w:t>分配与社会保障</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江西临川一中月考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中共中央、国务院印发的《关于新时代加快完善社会主义市场经济体制的意见》指出</w:t>
      </w:r>
      <w:r>
        <w:rPr>
          <w:rFonts w:ascii="Times New Roman" w:hAnsi="Times New Roman" w:cs="Times New Roman"/>
        </w:rPr>
        <w:t>，</w:t>
      </w:r>
      <w:r w:rsidRPr="00266632">
        <w:rPr>
          <w:rFonts w:ascii="Times New Roman" w:hAnsi="Times New Roman" w:cs="Times New Roman"/>
        </w:rPr>
        <w:t>坚持多劳多得</w:t>
      </w:r>
      <w:r>
        <w:rPr>
          <w:rFonts w:ascii="Times New Roman" w:hAnsi="Times New Roman" w:cs="Times New Roman"/>
        </w:rPr>
        <w:t>，</w:t>
      </w:r>
      <w:r w:rsidRPr="00266632">
        <w:rPr>
          <w:rFonts w:ascii="Times New Roman" w:hAnsi="Times New Roman" w:cs="Times New Roman"/>
        </w:rPr>
        <w:t>着重保护劳动所得</w:t>
      </w:r>
      <w:r>
        <w:rPr>
          <w:rFonts w:ascii="Times New Roman" w:hAnsi="Times New Roman" w:cs="Times New Roman"/>
        </w:rPr>
        <w:t>，</w:t>
      </w:r>
      <w:r w:rsidRPr="00266632">
        <w:rPr>
          <w:rFonts w:ascii="Times New Roman" w:hAnsi="Times New Roman" w:cs="Times New Roman"/>
        </w:rPr>
        <w:t>增加劳动者特别是一线劳动者劳动报酬</w:t>
      </w:r>
      <w:r>
        <w:rPr>
          <w:rFonts w:ascii="Times New Roman" w:hAnsi="Times New Roman" w:cs="Times New Roman"/>
        </w:rPr>
        <w:t>，</w:t>
      </w:r>
      <w:r w:rsidRPr="00266632">
        <w:rPr>
          <w:rFonts w:ascii="Times New Roman" w:hAnsi="Times New Roman" w:cs="Times New Roman"/>
        </w:rPr>
        <w:t>在经济增长的同时实现居民收入同步增长</w:t>
      </w:r>
      <w:r>
        <w:rPr>
          <w:rFonts w:ascii="Times New Roman" w:hAnsi="Times New Roman" w:cs="Times New Roman"/>
        </w:rPr>
        <w:t>，</w:t>
      </w:r>
      <w:r w:rsidRPr="00266632">
        <w:rPr>
          <w:rFonts w:ascii="Times New Roman" w:hAnsi="Times New Roman" w:cs="Times New Roman"/>
        </w:rPr>
        <w:t>在劳动生产率提高的同时实现劳动报酬同步提高。这体现了我国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健全体现效率、促进公平的收入分配制度</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理顺分配关系</w:t>
      </w:r>
      <w:r>
        <w:rPr>
          <w:rFonts w:ascii="Times New Roman" w:hAnsi="Times New Roman" w:cs="Times New Roman"/>
        </w:rPr>
        <w:t>，</w:t>
      </w:r>
      <w:r w:rsidRPr="00266632">
        <w:rPr>
          <w:rFonts w:ascii="Times New Roman" w:hAnsi="Times New Roman" w:cs="Times New Roman"/>
        </w:rPr>
        <w:t>实现发展成果惠及全体人民</w:t>
      </w:r>
      <w:r w:rsidRPr="00266632">
        <w:rPr>
          <w:rFonts w:ascii="Times New Roman" w:hAnsi="Times New Roman" w:cs="Times New Roman"/>
        </w:rPr>
        <w:t>'</w:t>
      </w:r>
      <w:r w:rsidRPr="00266632">
        <w:rPr>
          <w:rFonts w:hAnsi="宋体" w:cs="Times New Roman" w:hint="eastAsia"/>
        </w:rPr>
        <w:t>③</w:t>
      </w:r>
      <w:r w:rsidRPr="00266632">
        <w:rPr>
          <w:rFonts w:ascii="Times New Roman" w:hAnsi="Times New Roman" w:cs="Times New Roman" w:hint="eastAsia"/>
        </w:rPr>
        <w:t>坚持以按劳分配为主体</w:t>
      </w:r>
      <w:r>
        <w:rPr>
          <w:rFonts w:ascii="Times New Roman" w:hAnsi="Times New Roman" w:cs="Times New Roman" w:hint="eastAsia"/>
        </w:rPr>
        <w:t>，</w:t>
      </w:r>
      <w:r w:rsidRPr="00266632">
        <w:rPr>
          <w:rFonts w:ascii="Times New Roman" w:hAnsi="Times New Roman" w:cs="Times New Roman" w:hint="eastAsia"/>
        </w:rPr>
        <w:t>优化收入分配格局</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完善再分配调节机制</w:t>
      </w:r>
      <w:r>
        <w:rPr>
          <w:rFonts w:ascii="Times New Roman" w:hAnsi="Times New Roman" w:cs="Times New Roman"/>
        </w:rPr>
        <w:t>，</w:t>
      </w:r>
      <w:r w:rsidRPr="00266632">
        <w:rPr>
          <w:rFonts w:ascii="Times New Roman" w:hAnsi="Times New Roman" w:cs="Times New Roman"/>
        </w:rPr>
        <w:t>不断扩大中等收入群体比重</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党的十九届四中全会在论述收入分配制度时</w:t>
      </w:r>
      <w:r>
        <w:rPr>
          <w:rFonts w:ascii="Times New Roman" w:hAnsi="Times New Roman" w:cs="Times New Roman"/>
        </w:rPr>
        <w:t>，</w:t>
      </w:r>
      <w:r w:rsidRPr="00266632">
        <w:rPr>
          <w:rFonts w:ascii="Times New Roman" w:hAnsi="Times New Roman" w:cs="Times New Roman"/>
        </w:rPr>
        <w:t>进一步提出坚持按劳分配为主体、多种分配方式并存</w:t>
      </w:r>
      <w:r>
        <w:rPr>
          <w:rFonts w:ascii="Times New Roman" w:hAnsi="Times New Roman" w:cs="Times New Roman"/>
        </w:rPr>
        <w:t>，</w:t>
      </w:r>
      <w:r w:rsidRPr="00266632">
        <w:rPr>
          <w:rFonts w:ascii="Times New Roman" w:hAnsi="Times New Roman" w:cs="Times New Roman"/>
        </w:rPr>
        <w:t>并指出按劳分配为主体、多种分配方式并存也是社会主义基本经济制度。把收入分配制度列入社会主义基本经济制度的范畴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是对中国特色社会主义制度的重大理论创新</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坚持了以共同富裕为根本目标的新发展理念</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同我国现阶段社会生产力发展水平相适应</w:t>
      </w:r>
      <w:r w:rsidRPr="00266632">
        <w:rPr>
          <w:rFonts w:ascii="Times New Roman" w:hAnsi="Times New Roman" w:cs="Times New Roman"/>
        </w:rPr>
        <w:t>'</w:t>
      </w:r>
      <w:r w:rsidRPr="00266632">
        <w:rPr>
          <w:rFonts w:hAnsi="宋体" w:cs="Times New Roman" w:hint="eastAsia"/>
        </w:rPr>
        <w:t>④</w:t>
      </w:r>
      <w:r w:rsidRPr="00266632">
        <w:rPr>
          <w:rFonts w:ascii="Times New Roman" w:hAnsi="Times New Roman" w:cs="Times New Roman" w:hint="eastAsia"/>
        </w:rPr>
        <w:t>增加了劳动者特别是一线劳动者的劳动报酬</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《中共中央国务院关于构建更加完善的要素市场化配置体制机制的意见》指出</w:t>
      </w:r>
      <w:r>
        <w:rPr>
          <w:rFonts w:ascii="Times New Roman" w:hAnsi="Times New Roman" w:cs="Times New Roman"/>
        </w:rPr>
        <w:t>，</w:t>
      </w:r>
      <w:r w:rsidRPr="00266632">
        <w:rPr>
          <w:rFonts w:ascii="Times New Roman" w:hAnsi="Times New Roman" w:cs="Times New Roman"/>
        </w:rPr>
        <w:t>全面贯彻落实以增加知识价值为导向的收入分配政策</w:t>
      </w:r>
      <w:r>
        <w:rPr>
          <w:rFonts w:ascii="Times New Roman" w:hAnsi="Times New Roman" w:cs="Times New Roman"/>
        </w:rPr>
        <w:t>，</w:t>
      </w:r>
      <w:r w:rsidRPr="00266632">
        <w:rPr>
          <w:rFonts w:ascii="Times New Roman" w:hAnsi="Times New Roman" w:cs="Times New Roman"/>
        </w:rPr>
        <w:t>充分尊重科研、技术、管理人才</w:t>
      </w:r>
      <w:r>
        <w:rPr>
          <w:rFonts w:ascii="Times New Roman" w:hAnsi="Times New Roman" w:cs="Times New Roman"/>
        </w:rPr>
        <w:t>，</w:t>
      </w:r>
      <w:r w:rsidRPr="00266632">
        <w:rPr>
          <w:rFonts w:ascii="Times New Roman" w:hAnsi="Times New Roman" w:cs="Times New Roman"/>
        </w:rPr>
        <w:t>充分体现技术知识、管理、数据等要素的价值。这有利于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确立按劳分配的主体地位</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增加居民收入</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实现收入分配的绝对公平</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推动创新发展</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ab/>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ab/>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ab/>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党的十九大报告指出</w:t>
      </w:r>
      <w:r>
        <w:rPr>
          <w:rFonts w:ascii="Times New Roman" w:hAnsi="Times New Roman" w:cs="Times New Roman"/>
        </w:rPr>
        <w:t>，</w:t>
      </w:r>
      <w:r w:rsidRPr="00266632">
        <w:rPr>
          <w:rFonts w:ascii="Times New Roman" w:hAnsi="Times New Roman" w:cs="Times New Roman"/>
        </w:rPr>
        <w:t>鼓励勤劳守法致富</w:t>
      </w:r>
      <w:r>
        <w:rPr>
          <w:rFonts w:ascii="Times New Roman" w:hAnsi="Times New Roman" w:cs="Times New Roman"/>
        </w:rPr>
        <w:t>，</w:t>
      </w:r>
      <w:r w:rsidRPr="00266632">
        <w:rPr>
          <w:rFonts w:ascii="Times New Roman" w:hAnsi="Times New Roman" w:cs="Times New Roman"/>
        </w:rPr>
        <w:t>扩大中等收入群体</w:t>
      </w:r>
      <w:r>
        <w:rPr>
          <w:rFonts w:ascii="Times New Roman" w:hAnsi="Times New Roman" w:cs="Times New Roman"/>
        </w:rPr>
        <w:t>，</w:t>
      </w:r>
      <w:r w:rsidRPr="00266632">
        <w:rPr>
          <w:rFonts w:ascii="Times New Roman" w:hAnsi="Times New Roman" w:cs="Times New Roman"/>
        </w:rPr>
        <w:t>增加低收入者收入</w:t>
      </w:r>
      <w:r>
        <w:rPr>
          <w:rFonts w:ascii="Times New Roman" w:hAnsi="Times New Roman" w:cs="Times New Roman"/>
        </w:rPr>
        <w:t>，</w:t>
      </w:r>
      <w:r w:rsidRPr="00266632">
        <w:rPr>
          <w:rFonts w:ascii="Times New Roman" w:hAnsi="Times New Roman" w:cs="Times New Roman"/>
        </w:rPr>
        <w:t>调节过高收入</w:t>
      </w:r>
      <w:r>
        <w:rPr>
          <w:rFonts w:ascii="Times New Roman" w:hAnsi="Times New Roman" w:cs="Times New Roman"/>
        </w:rPr>
        <w:t>，</w:t>
      </w:r>
      <w:r w:rsidRPr="00266632">
        <w:rPr>
          <w:rFonts w:ascii="Times New Roman" w:hAnsi="Times New Roman" w:cs="Times New Roman"/>
        </w:rPr>
        <w:t>取缔非法收入</w:t>
      </w:r>
      <w:r w:rsidRPr="00266632">
        <w:rPr>
          <w:rFonts w:hAnsi="宋体" w:cs="Times New Roman"/>
        </w:rPr>
        <w:t>……</w:t>
      </w:r>
      <w:r w:rsidRPr="00266632">
        <w:rPr>
          <w:rFonts w:ascii="Times New Roman" w:hAnsi="Times New Roman" w:cs="Times New Roman"/>
        </w:rPr>
        <w:t>履行好政府再分配调节职能</w:t>
      </w:r>
      <w:r>
        <w:rPr>
          <w:rFonts w:ascii="Times New Roman" w:hAnsi="Times New Roman" w:cs="Times New Roman"/>
        </w:rPr>
        <w:t>，</w:t>
      </w:r>
      <w:r w:rsidRPr="00266632">
        <w:rPr>
          <w:rFonts w:ascii="Times New Roman" w:hAnsi="Times New Roman" w:cs="Times New Roman"/>
        </w:rPr>
        <w:t>加快推进基本公共服务均等化</w:t>
      </w:r>
      <w:r>
        <w:rPr>
          <w:rFonts w:ascii="Times New Roman" w:hAnsi="Times New Roman" w:cs="Times New Roman"/>
        </w:rPr>
        <w:t>，</w:t>
      </w:r>
      <w:r w:rsidRPr="00266632">
        <w:rPr>
          <w:rFonts w:ascii="Times New Roman" w:hAnsi="Times New Roman" w:cs="Times New Roman"/>
        </w:rPr>
        <w:t>缩小收入分配差距。下列传导过程能够实现上述目标的是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实行个人所得税改革</w:t>
      </w:r>
      <w:r w:rsidRPr="00266632">
        <w:rPr>
          <w:rFonts w:hAnsi="宋体" w:cs="Times New Roman"/>
        </w:rPr>
        <w:t>→</w:t>
      </w:r>
      <w:r w:rsidRPr="00266632">
        <w:rPr>
          <w:rFonts w:ascii="Times New Roman" w:hAnsi="Times New Roman" w:cs="Times New Roman"/>
        </w:rPr>
        <w:t>增加工薪阶层可支配收入</w:t>
      </w:r>
      <w:r w:rsidRPr="00266632">
        <w:rPr>
          <w:rFonts w:hAnsi="宋体" w:cs="Times New Roman"/>
        </w:rPr>
        <w:t>→</w:t>
      </w:r>
      <w:r w:rsidRPr="00266632">
        <w:rPr>
          <w:rFonts w:ascii="Times New Roman" w:hAnsi="Times New Roman" w:cs="Times New Roman"/>
        </w:rPr>
        <w:t>促进收入分配公平</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健全社会保障体系</w:t>
      </w:r>
      <w:r w:rsidRPr="00266632">
        <w:rPr>
          <w:rFonts w:hAnsi="宋体" w:cs="Times New Roman"/>
        </w:rPr>
        <w:t>→</w:t>
      </w:r>
      <w:r w:rsidRPr="00266632">
        <w:rPr>
          <w:rFonts w:ascii="Times New Roman" w:hAnsi="Times New Roman" w:cs="Times New Roman"/>
        </w:rPr>
        <w:t>提高居民最低生活保障标准</w:t>
      </w:r>
      <w:r w:rsidRPr="00266632">
        <w:rPr>
          <w:rFonts w:hAnsi="宋体" w:cs="Times New Roman"/>
        </w:rPr>
        <w:t>→</w:t>
      </w:r>
      <w:r w:rsidRPr="00266632">
        <w:rPr>
          <w:rFonts w:ascii="Times New Roman" w:hAnsi="Times New Roman" w:cs="Times New Roman"/>
        </w:rPr>
        <w:t>缩小收入分配差距</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推动农村土地流转</w:t>
      </w:r>
      <w:r w:rsidRPr="00266632">
        <w:rPr>
          <w:rFonts w:hAnsi="宋体" w:cs="Times New Roman"/>
        </w:rPr>
        <w:t>→</w:t>
      </w:r>
      <w:r w:rsidRPr="00266632">
        <w:rPr>
          <w:rFonts w:ascii="Times New Roman" w:hAnsi="Times New Roman" w:cs="Times New Roman"/>
        </w:rPr>
        <w:t>增加农民收入</w:t>
      </w:r>
      <w:r w:rsidRPr="00266632">
        <w:rPr>
          <w:rFonts w:hAnsi="宋体" w:cs="Times New Roman"/>
        </w:rPr>
        <w:t>→</w:t>
      </w:r>
      <w:r w:rsidRPr="00266632">
        <w:rPr>
          <w:rFonts w:ascii="Times New Roman" w:hAnsi="Times New Roman" w:cs="Times New Roman"/>
        </w:rPr>
        <w:t>缩小城乡收入差距</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实行股权激励</w:t>
      </w:r>
      <w:r w:rsidRPr="00266632">
        <w:rPr>
          <w:rFonts w:hAnsi="宋体" w:cs="Times New Roman"/>
        </w:rPr>
        <w:t>→</w:t>
      </w:r>
      <w:r w:rsidRPr="00266632">
        <w:rPr>
          <w:rFonts w:ascii="Times New Roman" w:hAnsi="Times New Roman" w:cs="Times New Roman"/>
        </w:rPr>
        <w:t>生产要素按贡献参与分配</w:t>
      </w:r>
      <w:r w:rsidRPr="00266632">
        <w:rPr>
          <w:rFonts w:hAnsi="宋体" w:cs="Times New Roman"/>
        </w:rPr>
        <w:t>→</w:t>
      </w:r>
      <w:r w:rsidRPr="00266632">
        <w:rPr>
          <w:rFonts w:ascii="Times New Roman" w:hAnsi="Times New Roman" w:cs="Times New Roman"/>
        </w:rPr>
        <w:t>调整收入分配格局</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中共中央国务院关于构建更加完善的要素市场化配置体制机制的意见提出</w:t>
      </w:r>
      <w:r>
        <w:rPr>
          <w:rFonts w:ascii="Times New Roman" w:hAnsi="Times New Roman" w:cs="Times New Roman"/>
        </w:rPr>
        <w:t>，</w:t>
      </w:r>
      <w:r w:rsidRPr="00266632">
        <w:rPr>
          <w:rFonts w:ascii="Times New Roman" w:hAnsi="Times New Roman" w:cs="Times New Roman"/>
        </w:rPr>
        <w:t>要健全土地、劳动力、资本、技术、数据等生产要素由市场评价贡献、按贡献决定报酬的机制</w:t>
      </w:r>
      <w:r>
        <w:rPr>
          <w:rFonts w:ascii="Times New Roman" w:hAnsi="Times New Roman" w:cs="Times New Roman"/>
        </w:rPr>
        <w:t>，</w:t>
      </w:r>
      <w:r w:rsidRPr="00266632">
        <w:rPr>
          <w:rFonts w:ascii="Times New Roman" w:hAnsi="Times New Roman" w:cs="Times New Roman"/>
        </w:rPr>
        <w:t>畅通要素流动</w:t>
      </w:r>
      <w:r>
        <w:rPr>
          <w:rFonts w:ascii="Times New Roman" w:hAnsi="Times New Roman" w:cs="Times New Roman"/>
        </w:rPr>
        <w:t>，</w:t>
      </w:r>
      <w:r w:rsidRPr="00266632">
        <w:rPr>
          <w:rFonts w:ascii="Times New Roman" w:hAnsi="Times New Roman" w:cs="Times New Roman"/>
        </w:rPr>
        <w:t>完善要素市场化配置体制机制。此举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坚持和完善了我国基本经济制度</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必将促使要素配置效率极大提高</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会进一步激发全社会的创造活力</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是通过完善再分配促进社会公平</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在农村土地流转过程中</w:t>
      </w:r>
      <w:r>
        <w:rPr>
          <w:rFonts w:ascii="Times New Roman" w:hAnsi="Times New Roman" w:cs="Times New Roman"/>
        </w:rPr>
        <w:t>，</w:t>
      </w:r>
      <w:r w:rsidRPr="00266632">
        <w:rPr>
          <w:rFonts w:ascii="Times New Roman" w:hAnsi="Times New Roman" w:cs="Times New Roman"/>
        </w:rPr>
        <w:t>我国部分地区出现了</w:t>
      </w:r>
      <w:r w:rsidRPr="00266632">
        <w:rPr>
          <w:rFonts w:hAnsi="宋体" w:cs="Times New Roman"/>
        </w:rPr>
        <w:t>“</w:t>
      </w:r>
      <w:r w:rsidRPr="00266632">
        <w:rPr>
          <w:rFonts w:ascii="Times New Roman" w:hAnsi="Times New Roman" w:cs="Times New Roman"/>
        </w:rPr>
        <w:t>土地换</w:t>
      </w:r>
      <w:r w:rsidRPr="00266632">
        <w:rPr>
          <w:rFonts w:ascii="Times New Roman" w:hAnsi="Times New Roman" w:cs="Times New Roman" w:hint="eastAsia"/>
        </w:rPr>
        <w:t>股权</w:t>
      </w:r>
      <w:r w:rsidRPr="00266632">
        <w:rPr>
          <w:rFonts w:hAnsi="宋体" w:cs="Times New Roman" w:hint="eastAsia"/>
        </w:rPr>
        <w:t>”</w:t>
      </w:r>
      <w:r w:rsidRPr="00266632">
        <w:rPr>
          <w:rFonts w:ascii="Times New Roman" w:hAnsi="Times New Roman" w:cs="Times New Roman" w:hint="eastAsia"/>
        </w:rPr>
        <w:t>模式</w:t>
      </w:r>
      <w:r>
        <w:rPr>
          <w:rFonts w:ascii="Times New Roman" w:hAnsi="Times New Roman" w:cs="Times New Roman" w:hint="eastAsia"/>
        </w:rPr>
        <w:t>，</w:t>
      </w:r>
      <w:r w:rsidRPr="00266632">
        <w:rPr>
          <w:rFonts w:ascii="Times New Roman" w:hAnsi="Times New Roman" w:cs="Times New Roman" w:hint="eastAsia"/>
        </w:rPr>
        <w:t>该模式的实质在于</w:t>
      </w:r>
      <w:r>
        <w:rPr>
          <w:rFonts w:ascii="Times New Roman" w:hAnsi="Times New Roman" w:cs="Times New Roman" w:hint="eastAsia"/>
        </w:rPr>
        <w:t>，</w:t>
      </w:r>
      <w:r w:rsidRPr="00266632">
        <w:rPr>
          <w:rFonts w:ascii="Times New Roman" w:hAnsi="Times New Roman" w:cs="Times New Roman" w:hint="eastAsia"/>
        </w:rPr>
        <w:t>在农村土地流转和村办企业建设的过程中</w:t>
      </w:r>
      <w:r>
        <w:rPr>
          <w:rFonts w:ascii="Times New Roman" w:hAnsi="Times New Roman" w:cs="Times New Roman" w:hint="eastAsia"/>
        </w:rPr>
        <w:t>，</w:t>
      </w:r>
      <w:r w:rsidRPr="00266632">
        <w:rPr>
          <w:rFonts w:ascii="Times New Roman" w:hAnsi="Times New Roman" w:cs="Times New Roman" w:hint="eastAsia"/>
        </w:rPr>
        <w:t>农民可以将土地承包权作为资产入股</w:t>
      </w:r>
      <w:r>
        <w:rPr>
          <w:rFonts w:ascii="Times New Roman" w:hAnsi="Times New Roman" w:cs="Times New Roman" w:hint="eastAsia"/>
        </w:rPr>
        <w:t>，</w:t>
      </w:r>
      <w:r w:rsidRPr="00266632">
        <w:rPr>
          <w:rFonts w:ascii="Times New Roman" w:hAnsi="Times New Roman" w:cs="Times New Roman" w:hint="eastAsia"/>
        </w:rPr>
        <w:t>并享受分红。对该模式的理解正确的是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分红收入属于按要素分配收入</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分红收入属于按劳分配收入</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改变了农村土地集体所有的性质</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促进了土地资源的优化配置</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社会保障是社会的</w:t>
      </w:r>
      <w:r w:rsidRPr="00266632">
        <w:rPr>
          <w:rFonts w:hAnsi="宋体" w:cs="Times New Roman"/>
        </w:rPr>
        <w:t>“</w:t>
      </w:r>
      <w:r w:rsidRPr="00266632">
        <w:rPr>
          <w:rFonts w:ascii="Times New Roman" w:hAnsi="Times New Roman" w:cs="Times New Roman"/>
        </w:rPr>
        <w:t>安全网</w:t>
      </w:r>
      <w:r w:rsidRPr="00266632">
        <w:rPr>
          <w:rFonts w:hAnsi="宋体" w:cs="Times New Roman"/>
        </w:rPr>
        <w:t>”</w:t>
      </w:r>
      <w:r w:rsidRPr="00266632">
        <w:rPr>
          <w:rFonts w:ascii="Times New Roman" w:hAnsi="Times New Roman" w:cs="Times New Roman"/>
        </w:rPr>
        <w:t>。下列对社会保障的说法正确的是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是</w:t>
      </w:r>
      <w:r w:rsidRPr="00266632">
        <w:rPr>
          <w:rFonts w:hAnsi="宋体" w:cs="Times New Roman"/>
        </w:rPr>
        <w:t>“</w:t>
      </w:r>
      <w:r w:rsidRPr="00266632">
        <w:rPr>
          <w:rFonts w:ascii="Times New Roman" w:hAnsi="Times New Roman" w:cs="Times New Roman"/>
        </w:rPr>
        <w:t>社会减震器</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能维护社会生活秩序的稳定</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通过初次分配调节社会利益促进社</w:t>
      </w:r>
      <w:r w:rsidRPr="00266632">
        <w:rPr>
          <w:rFonts w:ascii="Times New Roman" w:hAnsi="Times New Roman" w:cs="Times New Roman" w:hint="eastAsia"/>
        </w:rPr>
        <w:t>会公平正义</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hint="eastAsia"/>
        </w:rPr>
        <w:t>．</w:t>
      </w:r>
      <w:r w:rsidRPr="00266632">
        <w:rPr>
          <w:rFonts w:ascii="Times New Roman" w:hAnsi="Times New Roman" w:cs="Times New Roman"/>
        </w:rPr>
        <w:t>社会保障主要是通过经济保障发挥其自助功能</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发挥社会保障的功能就要尽可能提高保障水平</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改革开放</w:t>
      </w:r>
      <w:r w:rsidRPr="00266632">
        <w:rPr>
          <w:rFonts w:ascii="Times New Roman" w:hAnsi="Times New Roman" w:cs="Times New Roman"/>
        </w:rPr>
        <w:t>40</w:t>
      </w:r>
      <w:r w:rsidRPr="00266632">
        <w:rPr>
          <w:rFonts w:ascii="Times New Roman" w:hAnsi="Times New Roman" w:cs="Times New Roman"/>
        </w:rPr>
        <w:t>多年来</w:t>
      </w:r>
      <w:r>
        <w:rPr>
          <w:rFonts w:ascii="Times New Roman" w:hAnsi="Times New Roman" w:cs="Times New Roman"/>
        </w:rPr>
        <w:t>，</w:t>
      </w:r>
      <w:r w:rsidRPr="00266632">
        <w:rPr>
          <w:rFonts w:ascii="Times New Roman" w:hAnsi="Times New Roman" w:cs="Times New Roman"/>
        </w:rPr>
        <w:t>随着我国经济社会发展和人民生活水平不断提高</w:t>
      </w:r>
      <w:r>
        <w:rPr>
          <w:rFonts w:ascii="Times New Roman" w:hAnsi="Times New Roman" w:cs="Times New Roman"/>
        </w:rPr>
        <w:t>，</w:t>
      </w:r>
      <w:r w:rsidRPr="00266632">
        <w:rPr>
          <w:rFonts w:ascii="Times New Roman" w:hAnsi="Times New Roman" w:cs="Times New Roman"/>
        </w:rPr>
        <w:t>国人出境游愈发火爆。针对游客担心在境外旅游时遭遇意外问题</w:t>
      </w:r>
      <w:r>
        <w:rPr>
          <w:rFonts w:ascii="Times New Roman" w:hAnsi="Times New Roman" w:cs="Times New Roman"/>
        </w:rPr>
        <w:t>，</w:t>
      </w:r>
      <w:r w:rsidRPr="00266632">
        <w:rPr>
          <w:rFonts w:ascii="Times New Roman" w:hAnsi="Times New Roman" w:cs="Times New Roman"/>
        </w:rPr>
        <w:t>境内保险公司推出旅游救助保险。一旦投保人在境外出险</w:t>
      </w:r>
      <w:r>
        <w:rPr>
          <w:rFonts w:ascii="Times New Roman" w:hAnsi="Times New Roman" w:cs="Times New Roman"/>
        </w:rPr>
        <w:t>，</w:t>
      </w:r>
      <w:r w:rsidRPr="00266632">
        <w:rPr>
          <w:rFonts w:ascii="Times New Roman" w:hAnsi="Times New Roman" w:cs="Times New Roman"/>
        </w:rPr>
        <w:t>只要与投保公司合作的救援机构取得联系</w:t>
      </w:r>
      <w:r>
        <w:rPr>
          <w:rFonts w:ascii="Times New Roman" w:hAnsi="Times New Roman" w:cs="Times New Roman"/>
        </w:rPr>
        <w:t>，</w:t>
      </w:r>
      <w:r w:rsidRPr="00266632">
        <w:rPr>
          <w:rFonts w:ascii="Times New Roman" w:hAnsi="Times New Roman" w:cs="Times New Roman"/>
        </w:rPr>
        <w:t>就会得到一条龙服务。该保险属于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ascii="Times New Roman" w:hAnsi="Times New Roman" w:cs="Times New Roman"/>
        </w:rPr>
        <w:t>社会救助</w:t>
      </w:r>
      <w:r>
        <w:rPr>
          <w:rFonts w:ascii="Times New Roman" w:hAnsi="Times New Roman" w:cs="Times New Roman"/>
        </w:rPr>
        <w:t>，</w:t>
      </w:r>
      <w:r w:rsidRPr="00266632">
        <w:rPr>
          <w:rFonts w:ascii="Times New Roman" w:hAnsi="Times New Roman" w:cs="Times New Roman"/>
        </w:rPr>
        <w:t>保障陷入困境的公民获得基本的生活帮助</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社会保险</w:t>
      </w:r>
      <w:r>
        <w:rPr>
          <w:rFonts w:ascii="Times New Roman" w:hAnsi="Times New Roman" w:cs="Times New Roman"/>
        </w:rPr>
        <w:t>，</w:t>
      </w:r>
      <w:r w:rsidRPr="00266632">
        <w:rPr>
          <w:rFonts w:ascii="Times New Roman" w:hAnsi="Times New Roman" w:cs="Times New Roman"/>
        </w:rPr>
        <w:t>保障公民依法从国家和社会获得物质帮助</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C</w:t>
      </w:r>
      <w:r>
        <w:rPr>
          <w:rFonts w:ascii="Times New Roman" w:hAnsi="Times New Roman" w:cs="Times New Roman" w:hint="eastAsia"/>
        </w:rPr>
        <w:t>．</w:t>
      </w:r>
      <w:r w:rsidRPr="00266632">
        <w:rPr>
          <w:rFonts w:ascii="Times New Roman" w:hAnsi="Times New Roman" w:cs="Times New Roman"/>
        </w:rPr>
        <w:t>商业保险</w:t>
      </w:r>
      <w:r>
        <w:rPr>
          <w:rFonts w:ascii="Times New Roman" w:hAnsi="Times New Roman" w:cs="Times New Roman"/>
        </w:rPr>
        <w:t>，</w:t>
      </w:r>
      <w:r w:rsidRPr="00266632">
        <w:rPr>
          <w:rFonts w:ascii="Times New Roman" w:hAnsi="Times New Roman" w:cs="Times New Roman"/>
        </w:rPr>
        <w:t>能够满足被保险人的较高层次的保险需求</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社会福利</w:t>
      </w:r>
      <w:r>
        <w:rPr>
          <w:rFonts w:ascii="Times New Roman" w:hAnsi="Times New Roman" w:cs="Times New Roman"/>
        </w:rPr>
        <w:t>，</w:t>
      </w:r>
      <w:r w:rsidRPr="00266632">
        <w:rPr>
          <w:rFonts w:ascii="Times New Roman" w:hAnsi="Times New Roman" w:cs="Times New Roman"/>
        </w:rPr>
        <w:t>为人们提供社会化服务</w:t>
      </w:r>
      <w:r>
        <w:rPr>
          <w:rFonts w:ascii="Times New Roman" w:hAnsi="Times New Roman" w:cs="Times New Roman"/>
        </w:rPr>
        <w:t>，</w:t>
      </w:r>
      <w:r w:rsidRPr="00266632">
        <w:rPr>
          <w:rFonts w:ascii="Times New Roman" w:hAnsi="Times New Roman" w:cs="Times New Roman"/>
        </w:rPr>
        <w:t>满足其生活需要</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根据《贵州省全面推开划转部分国有资本充实社保基金实施方案》</w:t>
      </w:r>
      <w:r>
        <w:rPr>
          <w:rFonts w:ascii="Times New Roman" w:hAnsi="Times New Roman" w:cs="Times New Roman"/>
        </w:rPr>
        <w:t>，</w:t>
      </w:r>
      <w:r w:rsidRPr="00266632">
        <w:rPr>
          <w:rFonts w:ascii="Times New Roman" w:hAnsi="Times New Roman" w:cs="Times New Roman"/>
        </w:rPr>
        <w:t>按照统一部署、分级组织、集中承接、全面推开的原则</w:t>
      </w:r>
      <w:r>
        <w:rPr>
          <w:rFonts w:ascii="Times New Roman" w:hAnsi="Times New Roman" w:cs="Times New Roman"/>
        </w:rPr>
        <w:t>，</w:t>
      </w:r>
      <w:r w:rsidRPr="00266632">
        <w:rPr>
          <w:rFonts w:ascii="Times New Roman" w:hAnsi="Times New Roman" w:cs="Times New Roman"/>
        </w:rPr>
        <w:t>贵州省在</w:t>
      </w:r>
      <w:r w:rsidRPr="00266632">
        <w:rPr>
          <w:rFonts w:ascii="Times New Roman" w:hAnsi="Times New Roman" w:cs="Times New Roman"/>
        </w:rPr>
        <w:t>2020</w:t>
      </w:r>
      <w:r w:rsidRPr="00266632">
        <w:rPr>
          <w:rFonts w:ascii="Times New Roman" w:hAnsi="Times New Roman" w:cs="Times New Roman"/>
        </w:rPr>
        <w:t>年年底前基本完成划转部分国有资本充实社保基金的工作。这一安排旨在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延缓人口老龄化</w:t>
      </w:r>
      <w:r>
        <w:rPr>
          <w:rFonts w:ascii="Times New Roman" w:hAnsi="Times New Roman" w:cs="Times New Roman"/>
        </w:rPr>
        <w:t>，</w:t>
      </w:r>
      <w:r w:rsidRPr="00266632">
        <w:rPr>
          <w:rFonts w:ascii="Times New Roman" w:hAnsi="Times New Roman" w:cs="Times New Roman"/>
        </w:rPr>
        <w:t>弥补基本养老保险基金的缺口</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发挥国有经济在国民经济中的主体地位和作用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使人民共享国有企业发展成果</w:t>
      </w:r>
      <w:r>
        <w:rPr>
          <w:rFonts w:ascii="Times New Roman" w:hAnsi="Times New Roman" w:cs="Times New Roman"/>
        </w:rPr>
        <w:t>，</w:t>
      </w:r>
      <w:r w:rsidRPr="00266632">
        <w:rPr>
          <w:rFonts w:ascii="Times New Roman" w:hAnsi="Times New Roman" w:cs="Times New Roman"/>
        </w:rPr>
        <w:t>增进民生福祉</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改革和完善基本养</w:t>
      </w:r>
      <w:r w:rsidRPr="00266632">
        <w:rPr>
          <w:rFonts w:ascii="Times New Roman" w:hAnsi="Times New Roman" w:cs="Times New Roman" w:hint="eastAsia"/>
        </w:rPr>
        <w:t>老保险制度</w:t>
      </w:r>
      <w:r>
        <w:rPr>
          <w:rFonts w:ascii="Times New Roman" w:hAnsi="Times New Roman" w:cs="Times New Roman" w:hint="eastAsia"/>
        </w:rPr>
        <w:t>，</w:t>
      </w:r>
      <w:r w:rsidRPr="00266632">
        <w:rPr>
          <w:rFonts w:ascii="Times New Roman" w:hAnsi="Times New Roman" w:cs="Times New Roman" w:hint="eastAsia"/>
        </w:rPr>
        <w:t>实现代际公平</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hint="eastAsia"/>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sidRPr="00266632">
        <w:rPr>
          <w:rFonts w:ascii="Times New Roman" w:hAnsi="Times New Roman" w:cs="Times New Roman"/>
        </w:rPr>
        <w:t>15</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宝鸡市人力资源和社会保障工作会议召开。宝鸡推进全民参保计划</w:t>
      </w:r>
      <w:r>
        <w:rPr>
          <w:rFonts w:ascii="Times New Roman" w:hAnsi="Times New Roman" w:cs="Times New Roman"/>
        </w:rPr>
        <w:t>，</w:t>
      </w:r>
      <w:r w:rsidRPr="00266632">
        <w:rPr>
          <w:rFonts w:ascii="Times New Roman" w:hAnsi="Times New Roman" w:cs="Times New Roman"/>
        </w:rPr>
        <w:t>以新经济新业态从业人员为重点</w:t>
      </w:r>
      <w:r>
        <w:rPr>
          <w:rFonts w:ascii="Times New Roman" w:hAnsi="Times New Roman" w:cs="Times New Roman"/>
        </w:rPr>
        <w:t>，</w:t>
      </w:r>
      <w:r w:rsidRPr="00266632">
        <w:rPr>
          <w:rFonts w:ascii="Times New Roman" w:hAnsi="Times New Roman" w:cs="Times New Roman"/>
        </w:rPr>
        <w:t>推进数据分析应用和精准扩面</w:t>
      </w:r>
      <w:r>
        <w:rPr>
          <w:rFonts w:ascii="Times New Roman" w:hAnsi="Times New Roman" w:cs="Times New Roman"/>
        </w:rPr>
        <w:t>，</w:t>
      </w:r>
      <w:r w:rsidRPr="00266632">
        <w:rPr>
          <w:rFonts w:ascii="Times New Roman" w:hAnsi="Times New Roman" w:cs="Times New Roman"/>
        </w:rPr>
        <w:t>努力实现法定人员全部享有社会保障。落实《治欠保支三年行动计划》</w:t>
      </w:r>
      <w:r>
        <w:rPr>
          <w:rFonts w:ascii="Times New Roman" w:hAnsi="Times New Roman" w:cs="Times New Roman"/>
        </w:rPr>
        <w:t>，</w:t>
      </w:r>
      <w:r w:rsidRPr="00266632">
        <w:rPr>
          <w:rFonts w:ascii="Times New Roman" w:hAnsi="Times New Roman" w:cs="Times New Roman"/>
        </w:rPr>
        <w:t>建设农民工实名制管理平台</w:t>
      </w:r>
      <w:r>
        <w:rPr>
          <w:rFonts w:ascii="Times New Roman" w:hAnsi="Times New Roman" w:cs="Times New Roman"/>
        </w:rPr>
        <w:t>，</w:t>
      </w:r>
      <w:r w:rsidRPr="00266632">
        <w:rPr>
          <w:rFonts w:ascii="Times New Roman" w:hAnsi="Times New Roman" w:cs="Times New Roman"/>
        </w:rPr>
        <w:t>实行工资总承包直发、银行代发和按月发放</w:t>
      </w:r>
      <w:r>
        <w:rPr>
          <w:rFonts w:ascii="Times New Roman" w:hAnsi="Times New Roman" w:cs="Times New Roman"/>
        </w:rPr>
        <w:t>，</w:t>
      </w:r>
      <w:r w:rsidRPr="00266632">
        <w:rPr>
          <w:rFonts w:ascii="Times New Roman" w:hAnsi="Times New Roman" w:cs="Times New Roman"/>
        </w:rPr>
        <w:t>建立长效机制</w:t>
      </w:r>
      <w:r>
        <w:rPr>
          <w:rFonts w:ascii="Times New Roman" w:hAnsi="Times New Roman" w:cs="Times New Roman"/>
        </w:rPr>
        <w:t>，</w:t>
      </w:r>
      <w:r w:rsidRPr="00266632">
        <w:rPr>
          <w:rFonts w:ascii="Times New Roman" w:hAnsi="Times New Roman" w:cs="Times New Roman"/>
        </w:rPr>
        <w:t>开展联动共治</w:t>
      </w:r>
      <w:r>
        <w:rPr>
          <w:rFonts w:ascii="Times New Roman" w:hAnsi="Times New Roman" w:cs="Times New Roman"/>
        </w:rPr>
        <w:t>，</w:t>
      </w:r>
      <w:r w:rsidRPr="00266632">
        <w:rPr>
          <w:rFonts w:ascii="Times New Roman" w:hAnsi="Times New Roman" w:cs="Times New Roman"/>
        </w:rPr>
        <w:t>确保</w:t>
      </w:r>
      <w:r w:rsidRPr="00266632">
        <w:rPr>
          <w:rFonts w:ascii="Times New Roman" w:hAnsi="Times New Roman" w:cs="Times New Roman"/>
        </w:rPr>
        <w:t>2020</w:t>
      </w:r>
      <w:r w:rsidRPr="00266632">
        <w:rPr>
          <w:rFonts w:ascii="Times New Roman" w:hAnsi="Times New Roman" w:cs="Times New Roman"/>
        </w:rPr>
        <w:t>年年底基本实现无拖欠。这些政策的出台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0832" w:rsidRDefault="006E0832" w:rsidP="006E083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旨在公平对待每个公民</w:t>
      </w:r>
      <w:r>
        <w:rPr>
          <w:rFonts w:ascii="Times New Roman" w:hAnsi="Times New Roman" w:cs="Times New Roman"/>
        </w:rPr>
        <w:t>，</w:t>
      </w:r>
      <w:r w:rsidRPr="00266632">
        <w:rPr>
          <w:rFonts w:ascii="Times New Roman" w:hAnsi="Times New Roman" w:cs="Times New Roman"/>
        </w:rPr>
        <w:t>确保其享受相</w:t>
      </w:r>
      <w:r w:rsidRPr="00266632">
        <w:rPr>
          <w:rFonts w:ascii="Times New Roman" w:hAnsi="Times New Roman" w:cs="Times New Roman" w:hint="eastAsia"/>
        </w:rPr>
        <w:t>应的社会保障权益</w:t>
      </w:r>
      <w:r w:rsidRPr="00266632">
        <w:rPr>
          <w:rFonts w:ascii="Times New Roman" w:hAnsi="Times New Roman" w:cs="Times New Roman"/>
        </w:rPr>
        <w:t>'</w:t>
      </w:r>
      <w:r w:rsidRPr="00266632">
        <w:rPr>
          <w:rFonts w:hAnsi="宋体" w:cs="Times New Roman"/>
        </w:rPr>
        <w:t>②</w:t>
      </w:r>
      <w:r w:rsidRPr="00266632">
        <w:rPr>
          <w:rFonts w:ascii="Times New Roman" w:hAnsi="Times New Roman" w:cs="Times New Roman"/>
        </w:rPr>
        <w:t>实现同步富裕</w:t>
      </w:r>
      <w:r>
        <w:rPr>
          <w:rFonts w:ascii="Times New Roman" w:hAnsi="Times New Roman" w:cs="Times New Roman"/>
        </w:rPr>
        <w:t>，</w:t>
      </w:r>
      <w:r w:rsidRPr="00266632">
        <w:rPr>
          <w:rFonts w:ascii="Times New Roman" w:hAnsi="Times New Roman" w:cs="Times New Roman"/>
        </w:rPr>
        <w:t>促进社会公平</w:t>
      </w:r>
      <w:r w:rsidRPr="00266632">
        <w:rPr>
          <w:rFonts w:ascii="Times New Roman" w:hAnsi="Times New Roman" w:cs="Times New Roman"/>
        </w:rPr>
        <w:t>'</w:t>
      </w:r>
      <w:r w:rsidRPr="00266632">
        <w:rPr>
          <w:rFonts w:hAnsi="宋体" w:cs="Times New Roman"/>
        </w:rPr>
        <w:t>③</w:t>
      </w:r>
      <w:r w:rsidRPr="00266632">
        <w:rPr>
          <w:rFonts w:ascii="Times New Roman" w:hAnsi="Times New Roman" w:cs="Times New Roman"/>
        </w:rPr>
        <w:t>需要与经济社会发展水平相适应</w:t>
      </w:r>
      <w:r w:rsidRPr="00266632">
        <w:rPr>
          <w:rFonts w:ascii="Times New Roman" w:hAnsi="Times New Roman" w:cs="Times New Roman"/>
        </w:rPr>
        <w:t>'</w:t>
      </w:r>
      <w:r w:rsidRPr="00266632">
        <w:rPr>
          <w:rFonts w:hAnsi="宋体" w:cs="Times New Roman"/>
        </w:rPr>
        <w:t>④</w:t>
      </w:r>
      <w:r w:rsidRPr="00266632">
        <w:rPr>
          <w:rFonts w:ascii="Times New Roman" w:hAnsi="Times New Roman" w:cs="Times New Roman"/>
        </w:rPr>
        <w:t>体现了社保权责明确</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A</w:t>
      </w:r>
      <w:r>
        <w:rPr>
          <w:rFonts w:ascii="Times New Roman" w:hAnsi="Times New Roman" w:cs="Times New Roman"/>
        </w:rPr>
        <w:t>．</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E0832" w:rsidRDefault="006E0832" w:rsidP="006E0832">
      <w:pPr>
        <w:pStyle w:val="a3"/>
        <w:ind w:firstLineChars="200" w:firstLine="420"/>
        <w:rPr>
          <w:rFonts w:ascii="Times New Roman" w:hAnsi="Times New Roman" w:cs="Times New Roman"/>
        </w:rPr>
      </w:pPr>
      <w:r w:rsidRPr="00266632">
        <w:rPr>
          <w:rFonts w:ascii="Times New Roman" w:eastAsia="仿宋_GB2312" w:hAnsi="Times New Roman" w:cs="Times New Roman"/>
        </w:rPr>
        <w:t>提高人民收入水平、强化就业优先政策、建设高质量教育体系、健全多层次社会保障体系、全面推进健康中国建设、积极应对人口老龄化、创新社会治理、首次提出把全体人民共同富裕取得更为明显的实质性进展作为远景目标</w:t>
      </w:r>
      <w:r w:rsidRPr="00266632">
        <w:rPr>
          <w:rFonts w:hAnsi="宋体" w:cs="Times New Roman"/>
        </w:rPr>
        <w:t>……</w:t>
      </w:r>
      <w:r w:rsidRPr="00266632">
        <w:rPr>
          <w:rFonts w:ascii="Times New Roman" w:eastAsia="仿宋_GB2312" w:hAnsi="Times New Roman" w:cs="Times New Roman"/>
        </w:rPr>
        <w:t>党的十九届五中全会把</w:t>
      </w:r>
      <w:r w:rsidRPr="00266632">
        <w:rPr>
          <w:rFonts w:hAnsi="宋体" w:cs="Times New Roman"/>
        </w:rPr>
        <w:t>“</w:t>
      </w:r>
      <w:r w:rsidRPr="00266632">
        <w:rPr>
          <w:rFonts w:ascii="Times New Roman" w:eastAsia="仿宋_GB2312" w:hAnsi="Times New Roman" w:cs="Times New Roman"/>
        </w:rPr>
        <w:t>不断增强人民群众获得感、幸福感、安全感</w:t>
      </w:r>
      <w:r>
        <w:rPr>
          <w:rFonts w:ascii="Times New Roman" w:eastAsia="仿宋_GB2312" w:hAnsi="Times New Roman" w:cs="Times New Roman"/>
        </w:rPr>
        <w:t>，</w:t>
      </w:r>
      <w:r w:rsidRPr="00266632">
        <w:rPr>
          <w:rFonts w:ascii="Times New Roman" w:eastAsia="仿宋_GB2312" w:hAnsi="Times New Roman" w:cs="Times New Roman"/>
        </w:rPr>
        <w:t>促进人的全面</w:t>
      </w:r>
      <w:r w:rsidRPr="00266632">
        <w:rPr>
          <w:rFonts w:ascii="Times New Roman" w:eastAsia="仿宋_GB2312" w:hAnsi="Times New Roman" w:cs="Times New Roman" w:hint="eastAsia"/>
        </w:rPr>
        <w:t>发展和社会全面进步</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作为奋力开启新征程的出发点和落脚点</w:t>
      </w:r>
      <w:r>
        <w:rPr>
          <w:rFonts w:ascii="Times New Roman" w:eastAsia="仿宋_GB2312" w:hAnsi="Times New Roman" w:cs="Times New Roman" w:hint="eastAsia"/>
        </w:rPr>
        <w:t>，</w:t>
      </w:r>
      <w:r w:rsidRPr="00266632">
        <w:rPr>
          <w:rFonts w:ascii="Times New Roman" w:eastAsia="仿宋_GB2312" w:hAnsi="Times New Roman" w:cs="Times New Roman" w:hint="eastAsia"/>
        </w:rPr>
        <w:t>提出了一系列改善民生福祉、提高社会建设水平的新举措</w:t>
      </w:r>
      <w:r>
        <w:rPr>
          <w:rFonts w:ascii="Times New Roman" w:eastAsia="仿宋_GB2312" w:hAnsi="Times New Roman" w:cs="Times New Roman" w:hint="eastAsia"/>
        </w:rPr>
        <w:t>，</w:t>
      </w:r>
      <w:r w:rsidRPr="00266632">
        <w:rPr>
          <w:rFonts w:ascii="Times New Roman" w:eastAsia="仿宋_GB2312" w:hAnsi="Times New Roman" w:cs="Times New Roman" w:hint="eastAsia"/>
        </w:rPr>
        <w:t>处处回应着人民群众对美好生活的新期待。</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完善个人收入分配</w:t>
      </w:r>
      <w:r w:rsidRPr="00266632">
        <w:rPr>
          <w:rFonts w:hAnsi="宋体" w:cs="Times New Roman"/>
        </w:rPr>
        <w:t>”</w:t>
      </w:r>
      <w:r w:rsidRPr="00266632">
        <w:rPr>
          <w:rFonts w:ascii="Times New Roman" w:hAnsi="Times New Roman" w:cs="Times New Roman"/>
        </w:rPr>
        <w:t>的相关知识</w:t>
      </w:r>
      <w:r>
        <w:rPr>
          <w:rFonts w:ascii="Times New Roman" w:hAnsi="Times New Roman" w:cs="Times New Roman"/>
        </w:rPr>
        <w:t>，</w:t>
      </w:r>
      <w:r w:rsidRPr="00266632">
        <w:rPr>
          <w:rFonts w:ascii="Times New Roman" w:hAnsi="Times New Roman" w:cs="Times New Roman"/>
        </w:rPr>
        <w:t>说明如何增加人民的获得感、幸福感和安全感。</w:t>
      </w: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E0832" w:rsidRDefault="006E0832" w:rsidP="006E0832">
      <w:pPr>
        <w:pStyle w:val="a3"/>
        <w:ind w:firstLineChars="200" w:firstLine="420"/>
        <w:rPr>
          <w:rFonts w:ascii="Times New Roman" w:hAnsi="Times New Roman" w:cs="Times New Roman"/>
        </w:rPr>
      </w:pPr>
      <w:r w:rsidRPr="00266632">
        <w:rPr>
          <w:rFonts w:ascii="Times New Roman" w:eastAsia="仿宋_GB2312" w:hAnsi="Times New Roman" w:cs="Times New Roman"/>
        </w:rPr>
        <w:t>习近平总书记在江西省视察时强调</w:t>
      </w:r>
      <w:r>
        <w:rPr>
          <w:rFonts w:ascii="Times New Roman" w:eastAsia="仿宋_GB2312" w:hAnsi="Times New Roman" w:cs="Times New Roman"/>
        </w:rPr>
        <w:t>，</w:t>
      </w:r>
      <w:r w:rsidRPr="00266632">
        <w:rPr>
          <w:rFonts w:ascii="Times New Roman" w:eastAsia="仿宋_GB2312" w:hAnsi="Times New Roman" w:cs="Times New Roman"/>
        </w:rPr>
        <w:t>要坚持以人民为中心的发展思想</w:t>
      </w:r>
      <w:r>
        <w:rPr>
          <w:rFonts w:ascii="Times New Roman" w:eastAsia="仿宋_GB2312" w:hAnsi="Times New Roman" w:cs="Times New Roman"/>
        </w:rPr>
        <w:t>，</w:t>
      </w:r>
      <w:r w:rsidRPr="00266632">
        <w:rPr>
          <w:rFonts w:ascii="Times New Roman" w:eastAsia="仿宋_GB2312" w:hAnsi="Times New Roman" w:cs="Times New Roman"/>
        </w:rPr>
        <w:t>从群众最关心的问题入手</w:t>
      </w:r>
      <w:r>
        <w:rPr>
          <w:rFonts w:ascii="Times New Roman" w:eastAsia="仿宋_GB2312" w:hAnsi="Times New Roman" w:cs="Times New Roman"/>
        </w:rPr>
        <w:t>，</w:t>
      </w:r>
      <w:r w:rsidRPr="00266632">
        <w:rPr>
          <w:rFonts w:ascii="Times New Roman" w:eastAsia="仿宋_GB2312" w:hAnsi="Times New Roman" w:cs="Times New Roman"/>
        </w:rPr>
        <w:t>坚持尽力而为、量力而行</w:t>
      </w:r>
      <w:r>
        <w:rPr>
          <w:rFonts w:ascii="Times New Roman" w:eastAsia="仿宋_GB2312" w:hAnsi="Times New Roman" w:cs="Times New Roman"/>
        </w:rPr>
        <w:t>，</w:t>
      </w:r>
      <w:r w:rsidRPr="00266632">
        <w:rPr>
          <w:rFonts w:ascii="Times New Roman" w:eastAsia="仿宋_GB2312" w:hAnsi="Times New Roman" w:cs="Times New Roman"/>
        </w:rPr>
        <w:t>落实各项惠民政策</w:t>
      </w:r>
      <w:r>
        <w:rPr>
          <w:rFonts w:ascii="Times New Roman" w:eastAsia="仿宋_GB2312" w:hAnsi="Times New Roman" w:cs="Times New Roman"/>
        </w:rPr>
        <w:t>，</w:t>
      </w:r>
      <w:r w:rsidRPr="00266632">
        <w:rPr>
          <w:rFonts w:ascii="Times New Roman" w:eastAsia="仿宋_GB2312" w:hAnsi="Times New Roman" w:cs="Times New Roman"/>
        </w:rPr>
        <w:t>做好普惠性、基础性、兜底</w:t>
      </w:r>
      <w:r w:rsidRPr="00266632">
        <w:rPr>
          <w:rFonts w:ascii="Times New Roman" w:eastAsia="仿宋_GB2312" w:hAnsi="Times New Roman" w:cs="Times New Roman" w:hint="eastAsia"/>
        </w:rPr>
        <w:t>性民生建设。要对就业困难人员及时提供就业指导和技能培训</w:t>
      </w:r>
      <w:r>
        <w:rPr>
          <w:rFonts w:ascii="Times New Roman" w:eastAsia="仿宋_GB2312" w:hAnsi="Times New Roman" w:cs="Times New Roman" w:hint="eastAsia"/>
        </w:rPr>
        <w:t>，</w:t>
      </w:r>
      <w:r w:rsidRPr="00266632">
        <w:rPr>
          <w:rFonts w:ascii="Times New Roman" w:eastAsia="仿宋_GB2312" w:hAnsi="Times New Roman" w:cs="Times New Roman" w:hint="eastAsia"/>
        </w:rPr>
        <w:t>确保他们就业有门路、生活有保障。</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运用收入分配与社会保障的知识</w:t>
      </w:r>
      <w:r>
        <w:rPr>
          <w:rFonts w:ascii="Times New Roman" w:hAnsi="Times New Roman" w:cs="Times New Roman"/>
        </w:rPr>
        <w:t>，</w:t>
      </w:r>
      <w:r w:rsidRPr="00266632">
        <w:rPr>
          <w:rFonts w:ascii="Times New Roman" w:hAnsi="Times New Roman" w:cs="Times New Roman"/>
        </w:rPr>
        <w:t>说明如何使全体人民在共享发展中有更多的获得感。</w:t>
      </w: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E0832" w:rsidRDefault="006E0832" w:rsidP="006E083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党的十九大报告提出</w:t>
      </w:r>
      <w:r>
        <w:rPr>
          <w:rFonts w:ascii="Times New Roman" w:eastAsia="仿宋_GB2312" w:hAnsi="Times New Roman" w:cs="Times New Roman"/>
        </w:rPr>
        <w:t>，</w:t>
      </w:r>
      <w:r w:rsidRPr="00266632">
        <w:rPr>
          <w:rFonts w:ascii="Times New Roman" w:eastAsia="仿宋_GB2312" w:hAnsi="Times New Roman" w:cs="Times New Roman"/>
        </w:rPr>
        <w:t>全面建成多层次社会保障体系</w:t>
      </w:r>
      <w:r>
        <w:rPr>
          <w:rFonts w:ascii="Times New Roman" w:eastAsia="仿宋_GB2312" w:hAnsi="Times New Roman" w:cs="Times New Roman"/>
        </w:rPr>
        <w:t>，</w:t>
      </w:r>
      <w:r w:rsidRPr="00266632">
        <w:rPr>
          <w:rFonts w:ascii="Times New Roman" w:eastAsia="仿宋_GB2312" w:hAnsi="Times New Roman" w:cs="Times New Roman"/>
        </w:rPr>
        <w:t>这是党中央在科学研判世情国情基础上</w:t>
      </w:r>
      <w:r>
        <w:rPr>
          <w:rFonts w:ascii="Times New Roman" w:eastAsia="仿宋_GB2312" w:hAnsi="Times New Roman" w:cs="Times New Roman"/>
        </w:rPr>
        <w:t>，</w:t>
      </w:r>
      <w:r w:rsidRPr="00266632">
        <w:rPr>
          <w:rFonts w:ascii="Times New Roman" w:eastAsia="仿宋_GB2312" w:hAnsi="Times New Roman" w:cs="Times New Roman"/>
        </w:rPr>
        <w:t>牢牢把握我国发展的阶段性特征和人民群众对美好生活的向往</w:t>
      </w:r>
      <w:r>
        <w:rPr>
          <w:rFonts w:ascii="Times New Roman" w:eastAsia="仿宋_GB2312" w:hAnsi="Times New Roman" w:cs="Times New Roman"/>
        </w:rPr>
        <w:t>，</w:t>
      </w:r>
      <w:r w:rsidRPr="00266632">
        <w:rPr>
          <w:rFonts w:ascii="Times New Roman" w:eastAsia="仿宋_GB2312" w:hAnsi="Times New Roman" w:cs="Times New Roman"/>
        </w:rPr>
        <w:t>对新时期社会保障体系建设作出的重大部署。</w:t>
      </w:r>
    </w:p>
    <w:p w:rsidR="006E0832" w:rsidRDefault="006E0832" w:rsidP="006E083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社会保障是民生</w:t>
      </w:r>
      <w:r w:rsidRPr="00266632">
        <w:rPr>
          <w:rFonts w:hAnsi="宋体" w:cs="Times New Roman"/>
        </w:rPr>
        <w:t>“</w:t>
      </w:r>
      <w:r w:rsidRPr="00266632">
        <w:rPr>
          <w:rFonts w:ascii="Times New Roman" w:eastAsia="仿宋_GB2312" w:hAnsi="Times New Roman" w:cs="Times New Roman"/>
        </w:rPr>
        <w:t>安全网</w:t>
      </w:r>
      <w:r w:rsidRPr="00266632">
        <w:rPr>
          <w:rFonts w:hAnsi="宋体" w:cs="Times New Roman"/>
        </w:rPr>
        <w:t>”</w:t>
      </w:r>
      <w:r w:rsidRPr="00266632">
        <w:rPr>
          <w:rFonts w:ascii="Times New Roman" w:eastAsia="仿宋_GB2312" w:hAnsi="Times New Roman" w:cs="Times New Roman"/>
        </w:rPr>
        <w:t>、社会</w:t>
      </w:r>
      <w:r w:rsidRPr="00266632">
        <w:rPr>
          <w:rFonts w:hAnsi="宋体" w:cs="Times New Roman"/>
        </w:rPr>
        <w:t>“</w:t>
      </w:r>
      <w:r w:rsidRPr="00266632">
        <w:rPr>
          <w:rFonts w:ascii="Times New Roman" w:eastAsia="仿宋_GB2312" w:hAnsi="Times New Roman" w:cs="Times New Roman"/>
        </w:rPr>
        <w:t>稳定器</w:t>
      </w:r>
      <w:r w:rsidRPr="00266632">
        <w:rPr>
          <w:rFonts w:hAnsi="宋体" w:cs="Times New Roman"/>
        </w:rPr>
        <w:t>”</w:t>
      </w:r>
      <w:r w:rsidRPr="00266632">
        <w:rPr>
          <w:rFonts w:ascii="Times New Roman" w:eastAsia="仿宋_GB2312" w:hAnsi="Times New Roman" w:cs="Times New Roman"/>
        </w:rPr>
        <w:t>。近年来</w:t>
      </w:r>
      <w:r>
        <w:rPr>
          <w:rFonts w:ascii="Times New Roman" w:eastAsia="仿宋_GB2312" w:hAnsi="Times New Roman" w:cs="Times New Roman" w:hint="eastAsia"/>
        </w:rPr>
        <w:t>，</w:t>
      </w:r>
      <w:r w:rsidRPr="00266632">
        <w:rPr>
          <w:rFonts w:ascii="Times New Roman" w:eastAsia="仿宋_GB2312" w:hAnsi="Times New Roman" w:cs="Times New Roman" w:hint="eastAsia"/>
        </w:rPr>
        <w:t>张家界市按照兜底线、织密网、建机制的要求</w:t>
      </w:r>
      <w:r>
        <w:rPr>
          <w:rFonts w:ascii="Times New Roman" w:eastAsia="仿宋_GB2312" w:hAnsi="Times New Roman" w:cs="Times New Roman" w:hint="eastAsia"/>
        </w:rPr>
        <w:t>，</w:t>
      </w:r>
      <w:r w:rsidRPr="00266632">
        <w:rPr>
          <w:rFonts w:ascii="Times New Roman" w:eastAsia="仿宋_GB2312" w:hAnsi="Times New Roman" w:cs="Times New Roman" w:hint="eastAsia"/>
        </w:rPr>
        <w:t>提高统筹层次</w:t>
      </w:r>
      <w:r>
        <w:rPr>
          <w:rFonts w:ascii="Times New Roman" w:eastAsia="仿宋_GB2312" w:hAnsi="Times New Roman" w:cs="Times New Roman" w:hint="eastAsia"/>
        </w:rPr>
        <w:t>，</w:t>
      </w:r>
      <w:r w:rsidRPr="00266632">
        <w:rPr>
          <w:rFonts w:ascii="Times New Roman" w:eastAsia="仿宋_GB2312" w:hAnsi="Times New Roman" w:cs="Times New Roman" w:hint="eastAsia"/>
        </w:rPr>
        <w:t>优化经办服务</w:t>
      </w:r>
      <w:r>
        <w:rPr>
          <w:rFonts w:ascii="Times New Roman" w:eastAsia="仿宋_GB2312" w:hAnsi="Times New Roman" w:cs="Times New Roman" w:hint="eastAsia"/>
        </w:rPr>
        <w:t>，</w:t>
      </w:r>
      <w:r w:rsidRPr="00266632">
        <w:rPr>
          <w:rFonts w:ascii="Times New Roman" w:eastAsia="仿宋_GB2312" w:hAnsi="Times New Roman" w:cs="Times New Roman" w:hint="eastAsia"/>
        </w:rPr>
        <w:t>不断提升群众获得感、幸福感和安全感</w:t>
      </w:r>
      <w:r>
        <w:rPr>
          <w:rFonts w:ascii="Times New Roman" w:eastAsia="仿宋_GB2312" w:hAnsi="Times New Roman" w:cs="Times New Roman" w:hint="eastAsia"/>
        </w:rPr>
        <w:t>，</w:t>
      </w:r>
      <w:r w:rsidRPr="00266632">
        <w:rPr>
          <w:rFonts w:ascii="Times New Roman" w:eastAsia="仿宋_GB2312" w:hAnsi="Times New Roman" w:cs="Times New Roman" w:hint="eastAsia"/>
        </w:rPr>
        <w:t>一个覆盖全民、城乡统筹、权责清晰、保障适度、可持续的多层次社会保障体系基本形成。</w:t>
      </w:r>
    </w:p>
    <w:p w:rsidR="006E0832" w:rsidRDefault="006E0832" w:rsidP="006E083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hint="eastAsia"/>
        </w:rPr>
        <w:t>截至</w:t>
      </w:r>
      <w:r w:rsidRPr="00266632">
        <w:rPr>
          <w:rFonts w:ascii="Times New Roman" w:eastAsia="仿宋_GB2312" w:hAnsi="Times New Roman" w:cs="Times New Roman"/>
        </w:rPr>
        <w:t>2020</w:t>
      </w:r>
      <w:r w:rsidRPr="00266632">
        <w:rPr>
          <w:rFonts w:ascii="Times New Roman" w:eastAsia="仿宋_GB2312" w:hAnsi="Times New Roman" w:cs="Times New Roman"/>
        </w:rPr>
        <w:t>年底</w:t>
      </w:r>
      <w:r>
        <w:rPr>
          <w:rFonts w:ascii="Times New Roman" w:eastAsia="仿宋_GB2312" w:hAnsi="Times New Roman" w:cs="Times New Roman"/>
        </w:rPr>
        <w:t>，</w:t>
      </w:r>
      <w:r w:rsidRPr="00266632">
        <w:rPr>
          <w:rFonts w:ascii="Times New Roman" w:eastAsia="仿宋_GB2312" w:hAnsi="Times New Roman" w:cs="Times New Roman"/>
        </w:rPr>
        <w:t>张家界市基本养老保险覆盖率达</w:t>
      </w:r>
      <w:r w:rsidRPr="00266632">
        <w:rPr>
          <w:rFonts w:ascii="Times New Roman" w:eastAsia="仿宋_GB2312" w:hAnsi="Times New Roman" w:cs="Times New Roman"/>
        </w:rPr>
        <w:t>95%</w:t>
      </w:r>
      <w:r>
        <w:rPr>
          <w:rFonts w:ascii="Times New Roman" w:eastAsia="仿宋_GB2312" w:hAnsi="Times New Roman" w:cs="Times New Roman"/>
        </w:rPr>
        <w:t>，</w:t>
      </w:r>
      <w:r w:rsidRPr="00266632">
        <w:rPr>
          <w:rFonts w:ascii="Times New Roman" w:eastAsia="仿宋_GB2312" w:hAnsi="Times New Roman" w:cs="Times New Roman"/>
        </w:rPr>
        <w:t>覆盖城乡、区域协调的社会养老保险制度基本建立。张家界市将城镇居民医保与新农合整合为城乡居民基本医疗保险</w:t>
      </w:r>
      <w:r>
        <w:rPr>
          <w:rFonts w:ascii="Times New Roman" w:eastAsia="仿宋_GB2312" w:hAnsi="Times New Roman" w:cs="Times New Roman"/>
        </w:rPr>
        <w:t>，</w:t>
      </w:r>
      <w:r w:rsidRPr="00266632">
        <w:rPr>
          <w:rFonts w:ascii="Times New Roman" w:eastAsia="仿宋_GB2312" w:hAnsi="Times New Roman" w:cs="Times New Roman"/>
        </w:rPr>
        <w:t>城乡一体化的医保改革取得重大突破</w:t>
      </w:r>
      <w:r>
        <w:rPr>
          <w:rFonts w:ascii="Times New Roman" w:eastAsia="仿宋_GB2312" w:hAnsi="Times New Roman" w:cs="Times New Roman"/>
        </w:rPr>
        <w:t>，</w:t>
      </w:r>
      <w:r w:rsidRPr="00266632">
        <w:rPr>
          <w:rFonts w:ascii="Times New Roman" w:eastAsia="仿宋_GB2312" w:hAnsi="Times New Roman" w:cs="Times New Roman"/>
        </w:rPr>
        <w:t>全市城乡居民参保率达</w:t>
      </w:r>
      <w:r w:rsidRPr="00266632">
        <w:rPr>
          <w:rFonts w:ascii="Times New Roman" w:eastAsia="仿宋_GB2312" w:hAnsi="Times New Roman" w:cs="Times New Roman"/>
        </w:rPr>
        <w:t>98%</w:t>
      </w:r>
      <w:r w:rsidRPr="00266632">
        <w:rPr>
          <w:rFonts w:ascii="Times New Roman" w:eastAsia="仿宋_GB2312" w:hAnsi="Times New Roman" w:cs="Times New Roman"/>
        </w:rPr>
        <w:t>以上</w:t>
      </w:r>
      <w:r>
        <w:rPr>
          <w:rFonts w:ascii="Times New Roman" w:eastAsia="仿宋_GB2312" w:hAnsi="Times New Roman" w:cs="Times New Roman"/>
        </w:rPr>
        <w:t>，</w:t>
      </w:r>
      <w:r w:rsidRPr="00266632">
        <w:rPr>
          <w:rFonts w:ascii="Times New Roman" w:eastAsia="仿宋_GB2312" w:hAnsi="Times New Roman" w:cs="Times New Roman"/>
        </w:rPr>
        <w:t>基本实现人群全覆盖。</w:t>
      </w:r>
    </w:p>
    <w:p w:rsidR="006E0832" w:rsidRDefault="006E0832" w:rsidP="006E083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运用社会保障的有关知识</w:t>
      </w:r>
      <w:r>
        <w:rPr>
          <w:rFonts w:ascii="Times New Roman" w:hAnsi="Times New Roman" w:cs="Times New Roman"/>
        </w:rPr>
        <w:t>，</w:t>
      </w:r>
      <w:r w:rsidRPr="00266632">
        <w:rPr>
          <w:rFonts w:ascii="Times New Roman" w:hAnsi="Times New Roman" w:cs="Times New Roman"/>
        </w:rPr>
        <w:t>请为张家界市更好地完善社会保障体</w:t>
      </w:r>
      <w:r w:rsidRPr="00266632">
        <w:rPr>
          <w:rFonts w:ascii="Times New Roman" w:hAnsi="Times New Roman" w:cs="Times New Roman" w:hint="eastAsia"/>
        </w:rPr>
        <w:t>系提几条合理化的建议。</w:t>
      </w: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6E0832" w:rsidRDefault="006E0832" w:rsidP="006E0832">
      <w:pPr>
        <w:pStyle w:val="a3"/>
        <w:ind w:firstLineChars="200" w:firstLine="420"/>
        <w:rPr>
          <w:rFonts w:ascii="Times New Roman" w:hAnsi="Times New Roman" w:cs="Times New Roman"/>
        </w:rPr>
      </w:pPr>
    </w:p>
    <w:p w:rsidR="00E94064" w:rsidRPr="006E0832" w:rsidRDefault="00E94064">
      <w:bookmarkStart w:id="0" w:name="_GoBack"/>
      <w:bookmarkEnd w:id="0"/>
    </w:p>
    <w:sectPr w:rsidR="00E94064" w:rsidRPr="006E0832" w:rsidSect="00D11A7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471" w:rsidRDefault="00453471" w:rsidP="00453471">
      <w:r>
        <w:separator/>
      </w:r>
    </w:p>
  </w:endnote>
  <w:endnote w:type="continuationSeparator" w:id="1">
    <w:p w:rsidR="00453471" w:rsidRDefault="00453471" w:rsidP="004534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471" w:rsidRDefault="00453471" w:rsidP="00453471">
      <w:r>
        <w:separator/>
      </w:r>
    </w:p>
  </w:footnote>
  <w:footnote w:type="continuationSeparator" w:id="1">
    <w:p w:rsidR="00453471" w:rsidRDefault="00453471" w:rsidP="004534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471" w:rsidRPr="00453471" w:rsidRDefault="00453471" w:rsidP="0045347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0832"/>
    <w:rsid w:val="00453471"/>
    <w:rsid w:val="006E0832"/>
    <w:rsid w:val="00D11A7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A7F"/>
    <w:pPr>
      <w:widowControl w:val="0"/>
      <w:jc w:val="both"/>
    </w:pPr>
  </w:style>
  <w:style w:type="paragraph" w:styleId="2">
    <w:name w:val="heading 2"/>
    <w:basedOn w:val="a"/>
    <w:next w:val="a"/>
    <w:link w:val="2Char"/>
    <w:uiPriority w:val="9"/>
    <w:semiHidden/>
    <w:unhideWhenUsed/>
    <w:qFormat/>
    <w:rsid w:val="006E08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E083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E0832"/>
    <w:rPr>
      <w:rFonts w:ascii="宋体" w:eastAsia="宋体" w:hAnsi="Courier New" w:cs="Courier New"/>
      <w:szCs w:val="21"/>
    </w:rPr>
  </w:style>
  <w:style w:type="character" w:customStyle="1" w:styleId="Char">
    <w:name w:val="纯文本 Char"/>
    <w:basedOn w:val="a0"/>
    <w:link w:val="a3"/>
    <w:uiPriority w:val="99"/>
    <w:rsid w:val="006E0832"/>
    <w:rPr>
      <w:rFonts w:ascii="宋体" w:eastAsia="宋体" w:hAnsi="Courier New" w:cs="Courier New"/>
      <w:szCs w:val="21"/>
    </w:rPr>
  </w:style>
  <w:style w:type="paragraph" w:styleId="a4">
    <w:name w:val="header"/>
    <w:basedOn w:val="a"/>
    <w:link w:val="Char0"/>
    <w:uiPriority w:val="99"/>
    <w:semiHidden/>
    <w:unhideWhenUsed/>
    <w:rsid w:val="004534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53471"/>
    <w:rPr>
      <w:sz w:val="18"/>
      <w:szCs w:val="18"/>
    </w:rPr>
  </w:style>
  <w:style w:type="paragraph" w:styleId="a5">
    <w:name w:val="footer"/>
    <w:basedOn w:val="a"/>
    <w:link w:val="Char1"/>
    <w:uiPriority w:val="99"/>
    <w:semiHidden/>
    <w:unhideWhenUsed/>
    <w:rsid w:val="0045347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534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E08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E083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E0832"/>
    <w:rPr>
      <w:rFonts w:ascii="宋体" w:eastAsia="宋体" w:hAnsi="Courier New" w:cs="Courier New"/>
      <w:szCs w:val="21"/>
    </w:rPr>
  </w:style>
  <w:style w:type="character" w:customStyle="1" w:styleId="Char">
    <w:name w:val="纯文本 Char"/>
    <w:basedOn w:val="a0"/>
    <w:link w:val="a3"/>
    <w:uiPriority w:val="99"/>
    <w:rsid w:val="006E083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2510</Characters>
  <Application>Microsoft Office Word</Application>
  <DocSecurity>0</DocSecurity>
  <Lines>20</Lines>
  <Paragraphs>5</Paragraphs>
  <ScaleCrop>false</ScaleCrop>
  <Company>微软中国</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2021-06-28T02:37:00Z</dcterms:created>
  <dcterms:modified xsi:type="dcterms:W3CDTF">2021-09-03T10:46:00Z</dcterms:modified>
</cp:coreProperties>
</file>